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27</w:t>
      </w:r>
      <w:r w:rsidR="006A7067">
        <w:t xml:space="preserve">. </w:t>
      </w:r>
      <w:r w:rsidR="00295332">
        <w:t>5</w:t>
      </w:r>
      <w:r w:rsidR="006A7067">
        <w:t>. 201</w:t>
      </w:r>
      <w:r>
        <w:t>5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6F3786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6A7067" w:rsidRPr="006A7067">
        <w:rPr>
          <w:rFonts w:cs="Arial"/>
          <w:szCs w:val="22"/>
        </w:rPr>
        <w:t xml:space="preserve">. redne seje Nadzornega odbora, ki je bila </w:t>
      </w:r>
      <w:r>
        <w:rPr>
          <w:rFonts w:cs="Arial"/>
          <w:szCs w:val="22"/>
        </w:rPr>
        <w:t>27</w:t>
      </w:r>
      <w:r w:rsidR="006A7067" w:rsidRPr="006A7067">
        <w:rPr>
          <w:rFonts w:cs="Arial"/>
          <w:szCs w:val="22"/>
        </w:rPr>
        <w:t xml:space="preserve">. </w:t>
      </w:r>
      <w:r w:rsidR="00295332">
        <w:rPr>
          <w:rFonts w:cs="Arial"/>
          <w:szCs w:val="22"/>
        </w:rPr>
        <w:t>maja</w:t>
      </w:r>
      <w:r w:rsidR="006A7067" w:rsidRPr="006A7067">
        <w:rPr>
          <w:rFonts w:cs="Arial"/>
          <w:szCs w:val="22"/>
        </w:rPr>
        <w:t xml:space="preserve"> 201</w:t>
      </w:r>
      <w:r w:rsidR="006A7067">
        <w:rPr>
          <w:rFonts w:cs="Arial"/>
          <w:szCs w:val="22"/>
        </w:rPr>
        <w:t>5</w:t>
      </w:r>
      <w:r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</w:t>
      </w:r>
      <w:bookmarkStart w:id="0" w:name="_GoBack"/>
      <w:bookmarkEnd w:id="0"/>
      <w:r w:rsidR="006A7067" w:rsidRPr="006A7067">
        <w:rPr>
          <w:rFonts w:cs="Arial"/>
          <w:szCs w:val="22"/>
        </w:rPr>
        <w:t>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8555FA" w:rsidRPr="008555FA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člani Nadzornega odbora: Izidor Polanec, Albina Hojski </w:t>
      </w:r>
      <w:proofErr w:type="spellStart"/>
      <w:r w:rsidRPr="006A7067">
        <w:rPr>
          <w:rFonts w:cs="Arial"/>
          <w:szCs w:val="22"/>
        </w:rPr>
        <w:t>Ilijevec</w:t>
      </w:r>
      <w:proofErr w:type="spellEnd"/>
      <w:r w:rsidRPr="006A7067">
        <w:rPr>
          <w:rFonts w:cs="Arial"/>
          <w:szCs w:val="22"/>
        </w:rPr>
        <w:t xml:space="preserve"> , Lea Blatnik, </w:t>
      </w:r>
      <w:r>
        <w:rPr>
          <w:rFonts w:cs="Arial"/>
          <w:szCs w:val="22"/>
        </w:rPr>
        <w:t>Saša Berlič, Nina Polanec</w:t>
      </w:r>
      <w:r w:rsidR="008B29A4">
        <w:rPr>
          <w:rFonts w:cs="Arial"/>
          <w:szCs w:val="22"/>
        </w:rPr>
        <w:t xml:space="preserve">, Breda Anžel 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, ki je tudi pisala zapisnik.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6A7067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8555FA" w:rsidRPr="008555FA" w:rsidRDefault="008555FA" w:rsidP="008555FA">
      <w:pPr>
        <w:pStyle w:val="Brezrazmikov"/>
        <w:rPr>
          <w:b/>
        </w:rPr>
      </w:pP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6F378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6F3786">
        <w:rPr>
          <w:rFonts w:cs="Arial"/>
          <w:b/>
          <w:szCs w:val="22"/>
        </w:rPr>
        <w:t>4</w:t>
      </w:r>
      <w:r w:rsidRPr="0051081E">
        <w:rPr>
          <w:rFonts w:cs="Arial"/>
          <w:b/>
          <w:szCs w:val="22"/>
        </w:rPr>
        <w:t>. redne seje z naslednjo vsebino:</w:t>
      </w:r>
    </w:p>
    <w:p w:rsidR="006F3786" w:rsidRDefault="006F3786" w:rsidP="006F3786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6F3786" w:rsidRPr="00033BEE" w:rsidRDefault="006F3786" w:rsidP="006F3786">
      <w:pPr>
        <w:numPr>
          <w:ilvl w:val="0"/>
          <w:numId w:val="9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Potrditev zapisnika 3. redne seje Nadzornega odbora</w:t>
      </w:r>
    </w:p>
    <w:p w:rsidR="006F3786" w:rsidRPr="00E87EA0" w:rsidRDefault="006F3786" w:rsidP="006F3786">
      <w:pPr>
        <w:pStyle w:val="Brezrazmikov"/>
        <w:numPr>
          <w:ilvl w:val="0"/>
          <w:numId w:val="9"/>
        </w:numPr>
        <w:rPr>
          <w:b/>
        </w:rPr>
      </w:pPr>
      <w:r w:rsidRPr="00E87EA0">
        <w:rPr>
          <w:b/>
        </w:rPr>
        <w:t>Obravnava in sprejem osnutka poročila o nadzoru ZR Občine Duplek za leto 2014, ki obsega štiri nadzore;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 z dne 14.5.2015.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Investicijski odhodki; PP 15020212 - Projekt varovanja vodnih virov in varna oskrba s pitno vodo na območju regionalnega mariborskega vodovoda - kanalizacija  (</w:t>
      </w:r>
      <w:proofErr w:type="spellStart"/>
      <w:r w:rsidRPr="00E87EA0">
        <w:rPr>
          <w:rFonts w:ascii="Arial" w:hAnsi="Arial" w:cs="Arial"/>
          <w:b/>
        </w:rPr>
        <w:t>kto</w:t>
      </w:r>
      <w:proofErr w:type="spellEnd"/>
      <w:r w:rsidRPr="00E87EA0">
        <w:rPr>
          <w:rFonts w:ascii="Arial" w:hAnsi="Arial" w:cs="Arial"/>
          <w:b/>
        </w:rPr>
        <w:t xml:space="preserve"> 4201, 4204, 4206 in 4208) v skupni realizirani višini  1.429.867,99 ( realizirano 89,4 % od načrtovanih 1.600.000,00 </w:t>
      </w:r>
      <w:proofErr w:type="spellStart"/>
      <w:r w:rsidRPr="00E87EA0">
        <w:rPr>
          <w:rFonts w:ascii="Arial" w:hAnsi="Arial" w:cs="Arial"/>
          <w:b/>
        </w:rPr>
        <w:t>eur</w:t>
      </w:r>
      <w:proofErr w:type="spellEnd"/>
      <w:r w:rsidRPr="00E87EA0">
        <w:rPr>
          <w:rFonts w:ascii="Arial" w:hAnsi="Arial" w:cs="Arial"/>
          <w:b/>
        </w:rPr>
        <w:t>), Poročevalec vodja nadzora Izidor Polanec,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7EA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II z dne 14.5.2015.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Kapitalski prihodki konto 722 v višini 4.128,60 (47,3 % od načrtovanih 8.730,00 €)  in Investicijski odhodki; PP 16069002 - nakup zemljišč v realizirani višini 13.701,52 € (91,3 % od načrtovanih 15.000,00 EUR. (konto 4021, 4029, 4206). Poročevalec vodja nadzora Izidor Polanec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III z dne 19.5.2015.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Tekoči transferi; PP 06030115 - skupna občinska uprava - redarska služba in inšpektorat (</w:t>
      </w:r>
      <w:proofErr w:type="spellStart"/>
      <w:r w:rsidRPr="00E87EA0">
        <w:rPr>
          <w:rFonts w:ascii="Arial" w:hAnsi="Arial" w:cs="Arial"/>
          <w:b/>
        </w:rPr>
        <w:t>kto</w:t>
      </w:r>
      <w:proofErr w:type="spellEnd"/>
      <w:r w:rsidRPr="00E87EA0">
        <w:rPr>
          <w:rFonts w:ascii="Arial" w:hAnsi="Arial" w:cs="Arial"/>
          <w:b/>
        </w:rPr>
        <w:t xml:space="preserve"> 4021 in 4029), v realizirani višini 19.532,34 € ,kar je 99,9 % od načrtovanih 19.550,00 €.  In    PP 18039001 - knjižničarstvo in založništvo v realizirani višini 61.384,32 €, kar je 93% od načrtovanih 66.000,00 €. Poročevalec vodja nadzora Albina Hojski </w:t>
      </w:r>
      <w:proofErr w:type="spellStart"/>
      <w:r w:rsidRPr="00E87EA0">
        <w:rPr>
          <w:rFonts w:ascii="Arial" w:hAnsi="Arial" w:cs="Arial"/>
          <w:b/>
        </w:rPr>
        <w:t>Ilijevec</w:t>
      </w:r>
      <w:proofErr w:type="spellEnd"/>
      <w:r w:rsidRPr="00E87EA0">
        <w:rPr>
          <w:rFonts w:ascii="Arial" w:hAnsi="Arial" w:cs="Arial"/>
          <w:b/>
        </w:rPr>
        <w:t>.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IV. z dne 20.5.2015</w:t>
      </w:r>
    </w:p>
    <w:p w:rsidR="006F3786" w:rsidRPr="00E87EA0" w:rsidRDefault="006F3786" w:rsidP="006F3786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lastRenderedPageBreak/>
        <w:t xml:space="preserve">Tekoči transferi;  PP 19020108 - Vrtec Korena - ekonomska cena, realizirana v višini 160.055,27 € (kto 4119), kar je 100 % načrtovanih odhodkov 160.060,00 €. Poročevalec vodja nadzora Albina Hojski </w:t>
      </w:r>
      <w:proofErr w:type="spellStart"/>
      <w:r w:rsidRPr="00E87EA0">
        <w:rPr>
          <w:rFonts w:ascii="Arial" w:hAnsi="Arial" w:cs="Arial"/>
          <w:b/>
        </w:rPr>
        <w:t>Ilijevec</w:t>
      </w:r>
      <w:proofErr w:type="spellEnd"/>
    </w:p>
    <w:p w:rsidR="006F3786" w:rsidRPr="00E87EA0" w:rsidRDefault="006F3786" w:rsidP="006F3786">
      <w:pPr>
        <w:pStyle w:val="Brezrazmikov"/>
        <w:numPr>
          <w:ilvl w:val="0"/>
          <w:numId w:val="9"/>
        </w:numPr>
        <w:rPr>
          <w:b/>
        </w:rPr>
      </w:pPr>
      <w:r w:rsidRPr="00E87EA0">
        <w:rPr>
          <w:b/>
        </w:rPr>
        <w:t>Pobude in predlogi;</w:t>
      </w:r>
    </w:p>
    <w:p w:rsidR="006F3786" w:rsidRDefault="006F3786" w:rsidP="006F3786">
      <w:pPr>
        <w:pStyle w:val="Brezrazmikov"/>
        <w:ind w:left="502"/>
        <w:rPr>
          <w:b/>
        </w:rPr>
      </w:pPr>
      <w:r w:rsidRPr="00E87EA0">
        <w:rPr>
          <w:b/>
        </w:rPr>
        <w:t>Dogovor o rokih posredovanja osnutka poročila občinski upravi Občine Duplek</w:t>
      </w:r>
    </w:p>
    <w:p w:rsidR="006F3786" w:rsidRDefault="006F3786" w:rsidP="0051081E">
      <w:pPr>
        <w:rPr>
          <w:rFonts w:cs="Arial"/>
          <w:b/>
          <w:szCs w:val="22"/>
        </w:rPr>
      </w:pP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51081E" w:rsidRPr="006A7067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6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6F3786">
        <w:rPr>
          <w:b/>
        </w:rPr>
        <w:t>3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6F3786">
        <w:rPr>
          <w:rFonts w:cs="Arial"/>
          <w:szCs w:val="22"/>
        </w:rPr>
        <w:t>3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8555FA" w:rsidRPr="008555FA" w:rsidRDefault="0051081E" w:rsidP="008555FA">
      <w:pPr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6A7067" w:rsidRPr="006A7067" w:rsidRDefault="006A7067" w:rsidP="006A7067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6F3786">
        <w:rPr>
          <w:rFonts w:cs="Arial"/>
          <w:b/>
          <w:szCs w:val="22"/>
        </w:rPr>
        <w:t>10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6F3786">
        <w:rPr>
          <w:rFonts w:cs="Arial"/>
          <w:b/>
          <w:szCs w:val="22"/>
        </w:rPr>
        <w:t>3</w:t>
      </w:r>
      <w:r w:rsidR="0051081E">
        <w:rPr>
          <w:rFonts w:cs="Arial"/>
          <w:b/>
          <w:szCs w:val="22"/>
        </w:rPr>
        <w:t>. redne seje.«</w:t>
      </w:r>
    </w:p>
    <w:p w:rsidR="00544E1B" w:rsidRDefault="00544E1B" w:rsidP="00544E1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6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6 članov</w:t>
      </w:r>
    </w:p>
    <w:p w:rsidR="00544E1B" w:rsidRPr="006A7067" w:rsidRDefault="00544E1B" w:rsidP="00544E1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8555FA" w:rsidRPr="008555FA" w:rsidRDefault="00544E1B" w:rsidP="008555FA">
      <w:pPr>
        <w:pStyle w:val="Brezrazmikov"/>
        <w:rPr>
          <w:b/>
        </w:rPr>
      </w:pPr>
      <w:r>
        <w:rPr>
          <w:b/>
        </w:rPr>
        <w:t>Obravnava in sprejem osnutka poročila o nadzoru Zaključnega računa Občine Duplek za leto 2014, ki obsega 4 nadzore</w:t>
      </w:r>
    </w:p>
    <w:p w:rsidR="008555FA" w:rsidRDefault="008555FA" w:rsidP="008555F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="Arial"/>
          <w:b/>
          <w:szCs w:val="22"/>
        </w:rPr>
      </w:pPr>
    </w:p>
    <w:p w:rsidR="0051081E" w:rsidRPr="00CA1F22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</w:t>
      </w:r>
      <w:r w:rsidR="00544E1B">
        <w:rPr>
          <w:rFonts w:cs="Arial"/>
          <w:szCs w:val="22"/>
        </w:rPr>
        <w:t>sta</w:t>
      </w:r>
      <w:r>
        <w:rPr>
          <w:rFonts w:cs="Arial"/>
          <w:szCs w:val="22"/>
        </w:rPr>
        <w:t xml:space="preserve"> podal</w:t>
      </w:r>
      <w:r w:rsidR="00544E1B">
        <w:rPr>
          <w:rFonts w:cs="Arial"/>
          <w:szCs w:val="22"/>
        </w:rPr>
        <w:t>a</w:t>
      </w:r>
      <w:r w:rsidR="0051081E" w:rsidRPr="00CA1F22">
        <w:rPr>
          <w:rFonts w:cs="Arial"/>
          <w:szCs w:val="22"/>
        </w:rPr>
        <w:t xml:space="preserve"> </w:t>
      </w:r>
      <w:proofErr w:type="spellStart"/>
      <w:r w:rsidR="00544E1B">
        <w:rPr>
          <w:rFonts w:cs="Arial"/>
          <w:szCs w:val="22"/>
        </w:rPr>
        <w:t>Allbina</w:t>
      </w:r>
      <w:proofErr w:type="spellEnd"/>
      <w:r w:rsidR="00544E1B">
        <w:rPr>
          <w:rFonts w:cs="Arial"/>
          <w:szCs w:val="22"/>
        </w:rPr>
        <w:t xml:space="preserve"> Hojski </w:t>
      </w:r>
      <w:proofErr w:type="spellStart"/>
      <w:r w:rsidR="00544E1B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 xml:space="preserve"> in Izidor Polanec, vodji nadzorov </w:t>
      </w:r>
      <w:r w:rsidR="0051081E" w:rsidRPr="00CA1F22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vsi prisotni</w:t>
      </w:r>
    </w:p>
    <w:p w:rsidR="0051081E" w:rsidRPr="00CA1F2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sklepa:</w:t>
      </w:r>
    </w:p>
    <w:p w:rsidR="0051081E" w:rsidRPr="00295332" w:rsidRDefault="0051081E" w:rsidP="00295332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544E1B">
        <w:rPr>
          <w:rFonts w:cs="Arial"/>
          <w:b/>
          <w:szCs w:val="22"/>
        </w:rPr>
        <w:t>11</w:t>
      </w:r>
      <w:r>
        <w:rPr>
          <w:rFonts w:cs="Arial"/>
          <w:b/>
          <w:szCs w:val="22"/>
        </w:rPr>
        <w:t xml:space="preserve">: </w:t>
      </w:r>
      <w:r w:rsidR="00295332">
        <w:rPr>
          <w:rFonts w:cs="Arial"/>
          <w:b/>
          <w:szCs w:val="22"/>
        </w:rPr>
        <w:t>»</w:t>
      </w:r>
      <w:r>
        <w:rPr>
          <w:rFonts w:cs="Arial"/>
          <w:b/>
          <w:szCs w:val="22"/>
        </w:rPr>
        <w:t xml:space="preserve">Nadzorni odbor Občine Duplek </w:t>
      </w:r>
      <w:r w:rsidR="00544E1B">
        <w:rPr>
          <w:rFonts w:cs="Arial"/>
          <w:b/>
          <w:szCs w:val="22"/>
        </w:rPr>
        <w:t>je sprejel osnutek poročila o nadzoru z</w:t>
      </w:r>
      <w:r w:rsidR="00295332" w:rsidRPr="00295332">
        <w:rPr>
          <w:rFonts w:cs="Arial"/>
          <w:b/>
          <w:bCs/>
          <w:szCs w:val="22"/>
        </w:rPr>
        <w:t>aključn</w:t>
      </w:r>
      <w:r w:rsidR="00544E1B">
        <w:rPr>
          <w:rFonts w:cs="Arial"/>
          <w:b/>
          <w:bCs/>
          <w:szCs w:val="22"/>
        </w:rPr>
        <w:t>ega</w:t>
      </w:r>
      <w:r w:rsidR="00295332" w:rsidRPr="00295332">
        <w:rPr>
          <w:rFonts w:cs="Arial"/>
          <w:b/>
          <w:bCs/>
          <w:szCs w:val="22"/>
        </w:rPr>
        <w:t xml:space="preserve"> račun</w:t>
      </w:r>
      <w:r w:rsidR="00544E1B">
        <w:rPr>
          <w:rFonts w:cs="Arial"/>
          <w:b/>
          <w:bCs/>
          <w:szCs w:val="22"/>
        </w:rPr>
        <w:t xml:space="preserve">a </w:t>
      </w:r>
      <w:r w:rsidR="00295332" w:rsidRPr="00295332">
        <w:rPr>
          <w:rFonts w:cs="Arial"/>
          <w:b/>
          <w:bCs/>
          <w:szCs w:val="22"/>
        </w:rPr>
        <w:t>proračuna Občine Duplek za leto 2014</w:t>
      </w:r>
      <w:r w:rsidR="00295332">
        <w:rPr>
          <w:rFonts w:cs="Arial"/>
          <w:b/>
          <w:bCs/>
          <w:szCs w:val="22"/>
        </w:rPr>
        <w:t>.«</w:t>
      </w:r>
    </w:p>
    <w:p w:rsidR="00CA1F22" w:rsidRPr="0051081E" w:rsidRDefault="00CA1F22" w:rsidP="0051081E">
      <w:pPr>
        <w:spacing w:after="0" w:line="240" w:lineRule="auto"/>
        <w:jc w:val="both"/>
        <w:rPr>
          <w:rFonts w:cs="Arial"/>
          <w:b/>
          <w:szCs w:val="22"/>
        </w:rPr>
      </w:pPr>
    </w:p>
    <w:p w:rsidR="00295332" w:rsidRDefault="00295332" w:rsidP="00295332">
      <w:pPr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Prisotnih je bilo </w:t>
      </w:r>
      <w:r w:rsidR="00544E1B">
        <w:rPr>
          <w:rFonts w:cs="Arial"/>
          <w:b/>
          <w:szCs w:val="22"/>
        </w:rPr>
        <w:t>6</w:t>
      </w:r>
      <w:r w:rsidRPr="006A7067">
        <w:rPr>
          <w:rFonts w:cs="Arial"/>
          <w:b/>
          <w:szCs w:val="22"/>
        </w:rPr>
        <w:t xml:space="preserve"> članov NO, ZA sklep je glasovalo </w:t>
      </w:r>
      <w:r w:rsidR="00544E1B">
        <w:rPr>
          <w:rFonts w:cs="Arial"/>
          <w:b/>
          <w:szCs w:val="22"/>
        </w:rPr>
        <w:t>6</w:t>
      </w:r>
      <w:r w:rsidR="008555FA">
        <w:rPr>
          <w:rFonts w:cs="Arial"/>
          <w:b/>
          <w:szCs w:val="22"/>
        </w:rPr>
        <w:t xml:space="preserve"> </w:t>
      </w:r>
      <w:r w:rsidRPr="006A7067">
        <w:rPr>
          <w:rFonts w:cs="Arial"/>
          <w:b/>
          <w:szCs w:val="22"/>
        </w:rPr>
        <w:t>članov</w:t>
      </w:r>
      <w:r w:rsidR="008555FA">
        <w:rPr>
          <w:rFonts w:cs="Arial"/>
          <w:b/>
          <w:szCs w:val="22"/>
        </w:rPr>
        <w:t>.</w:t>
      </w:r>
    </w:p>
    <w:p w:rsidR="00295332" w:rsidRPr="006A7067" w:rsidRDefault="008555FA" w:rsidP="0029533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</w:t>
      </w:r>
      <w:r w:rsidR="00295332">
        <w:rPr>
          <w:rFonts w:cs="Arial"/>
          <w:b/>
          <w:szCs w:val="22"/>
        </w:rPr>
        <w:t xml:space="preserve"> bil sprejet.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6A7067" w:rsidRPr="008555FA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8555FA" w:rsidRDefault="00544E1B" w:rsidP="006A7067">
      <w:pPr>
        <w:rPr>
          <w:rFonts w:cs="Arial"/>
          <w:szCs w:val="22"/>
        </w:rPr>
      </w:pPr>
      <w:r>
        <w:rPr>
          <w:rFonts w:cs="Arial"/>
          <w:szCs w:val="22"/>
        </w:rPr>
        <w:t>Dogovorili so se, da bo osnutek posredovan županu v e-obliki 29. 5. 2015.</w:t>
      </w: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8555FA">
        <w:rPr>
          <w:rFonts w:cs="Arial"/>
          <w:szCs w:val="22"/>
        </w:rPr>
        <w:t>19.10</w:t>
      </w:r>
      <w:r w:rsidR="00CA1F22">
        <w:rPr>
          <w:rFonts w:cs="Arial"/>
          <w:szCs w:val="22"/>
        </w:rPr>
        <w:t>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544E1B" w:rsidP="00544E1B">
      <w:pPr>
        <w:rPr>
          <w:rFonts w:cs="Arial"/>
          <w:b/>
          <w:szCs w:val="22"/>
        </w:rPr>
      </w:pPr>
      <w:r>
        <w:t xml:space="preserve">Albina Hojski </w:t>
      </w:r>
      <w:proofErr w:type="spellStart"/>
      <w:r>
        <w:t>Ilijevec</w:t>
      </w:r>
      <w:proofErr w:type="spellEnd"/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A4" w:rsidRDefault="008B29A4" w:rsidP="00EF5707">
      <w:pPr>
        <w:spacing w:after="0" w:line="240" w:lineRule="auto"/>
      </w:pPr>
      <w:r>
        <w:separator/>
      </w:r>
    </w:p>
  </w:endnote>
  <w:endnote w:type="continuationSeparator" w:id="0">
    <w:p w:rsidR="008B29A4" w:rsidRDefault="008B29A4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A4" w:rsidRDefault="008B29A4" w:rsidP="00EF5707">
      <w:pPr>
        <w:spacing w:after="0" w:line="240" w:lineRule="auto"/>
      </w:pPr>
      <w:r>
        <w:separator/>
      </w:r>
    </w:p>
  </w:footnote>
  <w:footnote w:type="continuationSeparator" w:id="0">
    <w:p w:rsidR="008B29A4" w:rsidRDefault="008B29A4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A4" w:rsidRPr="00CA1337" w:rsidRDefault="008B29A4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B29A4" w:rsidRPr="00CA1337" w:rsidRDefault="008B29A4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8B29A4" w:rsidRPr="00CA1337" w:rsidRDefault="008B29A4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B29A4" w:rsidRPr="00CA1337" w:rsidRDefault="008B29A4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B29A4" w:rsidRDefault="008B29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1201B9"/>
    <w:rsid w:val="001D3BB9"/>
    <w:rsid w:val="002126A9"/>
    <w:rsid w:val="00224B4B"/>
    <w:rsid w:val="00295332"/>
    <w:rsid w:val="00321FB1"/>
    <w:rsid w:val="00397C05"/>
    <w:rsid w:val="003F7367"/>
    <w:rsid w:val="0051081E"/>
    <w:rsid w:val="00544E1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53635"/>
    <w:rsid w:val="00AE006B"/>
    <w:rsid w:val="00BE14B0"/>
    <w:rsid w:val="00C17035"/>
    <w:rsid w:val="00C41ECB"/>
    <w:rsid w:val="00C54D13"/>
    <w:rsid w:val="00CA1337"/>
    <w:rsid w:val="00CA1F22"/>
    <w:rsid w:val="00D07EB1"/>
    <w:rsid w:val="00DB003C"/>
    <w:rsid w:val="00DD0422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068B-02DC-4575-B1A2-7588AA6D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2015-01-29T08:12:00Z</cp:lastPrinted>
  <dcterms:created xsi:type="dcterms:W3CDTF">2015-06-08T08:40:00Z</dcterms:created>
  <dcterms:modified xsi:type="dcterms:W3CDTF">2015-06-08T08:40:00Z</dcterms:modified>
</cp:coreProperties>
</file>